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E12EFA" w:rsidP="00E12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17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ДТП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станции Жигулёвское  Море.</w:t>
      </w:r>
    </w:p>
    <w:p w:rsidR="00E12EFA" w:rsidRPr="007C60FF" w:rsidRDefault="00E12EFA" w:rsidP="00E12E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 2019 года</w:t>
      </w:r>
      <w:r w:rsidRPr="00E12EFA">
        <w:rPr>
          <w:rFonts w:ascii="Times New Roman" w:hAnsi="Times New Roman" w:cs="Times New Roman"/>
          <w:sz w:val="28"/>
          <w:szCs w:val="28"/>
        </w:rPr>
        <w:t xml:space="preserve"> в 01 час 20 минут на регулируемом переезде без дежурного работника 2 км ПК 2 нечётного пути перегона Жигулевское Море - Химзаводская Самарского региона Куйбышевской железной дороги, допущено столкновение поезда № 4882 с транспортным средством - легковой автомобиль марки «ЛАДА ВЕСТА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EFA">
        <w:rPr>
          <w:rFonts w:ascii="Times New Roman" w:hAnsi="Times New Roman" w:cs="Times New Roman"/>
          <w:sz w:val="28"/>
          <w:szCs w:val="28"/>
        </w:rPr>
        <w:t xml:space="preserve">. Удар пришелся левой передней частью автомобиля, во вторую колесную пару электровоза, без схода железнодорожного подвижного состава с рельсов. </w:t>
      </w:r>
      <w:r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EC50CC" w:rsidRPr="007C60FF" w:rsidRDefault="00E12EFA" w:rsidP="00EC5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12.10.2019 года в</w:t>
      </w:r>
      <w:r w:rsidRPr="00E12EFA">
        <w:rPr>
          <w:rFonts w:ascii="Times New Roman" w:hAnsi="Times New Roman" w:cs="Times New Roman"/>
          <w:sz w:val="28"/>
          <w:szCs w:val="28"/>
        </w:rPr>
        <w:t xml:space="preserve"> 0:08 станция Жигулевское Море поезд № 4881,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2EFA">
        <w:rPr>
          <w:rFonts w:ascii="Times New Roman" w:hAnsi="Times New Roman" w:cs="Times New Roman"/>
          <w:sz w:val="28"/>
          <w:szCs w:val="28"/>
        </w:rPr>
        <w:t>а регулируемом переезде без дежурного работника 2 км пикет 6 44 пути, допущено столкновение автомобиля со стоящим маневровым составом с группой из 52-х вагонов. Удар пришелся в 22 вагон с головы состава № 56808512 (полувагон) левой передней частью автомобиля «</w:t>
      </w:r>
      <w:proofErr w:type="spellStart"/>
      <w:r w:rsidRPr="00E12EFA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E1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FA">
        <w:rPr>
          <w:rFonts w:ascii="Times New Roman" w:hAnsi="Times New Roman" w:cs="Times New Roman"/>
          <w:sz w:val="28"/>
          <w:szCs w:val="28"/>
        </w:rPr>
        <w:t>Corolla</w:t>
      </w:r>
      <w:proofErr w:type="spellEnd"/>
      <w:r w:rsidRPr="00E12EFA">
        <w:rPr>
          <w:rFonts w:ascii="Times New Roman" w:hAnsi="Times New Roman" w:cs="Times New Roman"/>
          <w:sz w:val="28"/>
          <w:szCs w:val="28"/>
        </w:rPr>
        <w:t>» Водитель не пострадал, от госпит</w:t>
      </w:r>
      <w:r w:rsidR="00EC50CC">
        <w:rPr>
          <w:rFonts w:ascii="Times New Roman" w:hAnsi="Times New Roman" w:cs="Times New Roman"/>
          <w:sz w:val="28"/>
          <w:szCs w:val="28"/>
        </w:rPr>
        <w:t xml:space="preserve">ализации отказался. </w:t>
      </w:r>
      <w:r w:rsidRPr="00E12EFA">
        <w:rPr>
          <w:rFonts w:ascii="Times New Roman" w:hAnsi="Times New Roman" w:cs="Times New Roman"/>
          <w:sz w:val="28"/>
          <w:szCs w:val="28"/>
        </w:rPr>
        <w:t>В результате столкновения, схода подвижного состава и пострадавших нет. Габарит не нарушен.</w:t>
      </w:r>
      <w:r w:rsidR="00EC50CC" w:rsidRPr="00EC50CC">
        <w:rPr>
          <w:rFonts w:ascii="Times New Roman" w:hAnsi="Times New Roman" w:cs="Times New Roman"/>
          <w:sz w:val="28"/>
          <w:szCs w:val="28"/>
        </w:rPr>
        <w:t xml:space="preserve"> </w:t>
      </w:r>
      <w:r w:rsidR="00EC50CC"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E12EFA" w:rsidRPr="00E12EFA" w:rsidRDefault="00E12EFA" w:rsidP="00EC50C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2EFA" w:rsidRPr="00E1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53"/>
    <w:rsid w:val="000D3694"/>
    <w:rsid w:val="00697C53"/>
    <w:rsid w:val="00BD0BEE"/>
    <w:rsid w:val="00DC5177"/>
    <w:rsid w:val="00E12EFA"/>
    <w:rsid w:val="00E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2023-12-04T06:03:00Z</dcterms:created>
  <dcterms:modified xsi:type="dcterms:W3CDTF">2023-12-04T06:14:00Z</dcterms:modified>
</cp:coreProperties>
</file>